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9BDA4">
      <w:pPr>
        <w:spacing w:line="6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长春都市圈城际通勤效率</w:t>
      </w:r>
      <w:bookmarkStart w:id="1" w:name="_GoBack"/>
      <w:bookmarkEnd w:id="1"/>
    </w:p>
    <w:p w14:paraId="0538A841">
      <w:pPr>
        <w:spacing w:line="6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提升工程实施方案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（征求意见稿）</w:t>
      </w:r>
    </w:p>
    <w:p w14:paraId="5854CD9A">
      <w:pPr>
        <w:spacing w:line="640" w:lineRule="exact"/>
        <w:ind w:firstLine="640" w:firstLineChars="200"/>
        <w:rPr>
          <w:rFonts w:hint="eastAsia" w:asci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CECC05B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为贯彻落实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省委、省政府和交通运输部关于建设现代化都市圈部署要求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全面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长春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都市圈城际通勤效率，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促进都市圈同城化发展，根据《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长春都市圈发展规划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交通运输部、国家发改委等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8部门联合印发的《都市圈城际通勤效率提升工程实施方案（2026－2030年）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》，制定本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实施方案。</w:t>
      </w:r>
    </w:p>
    <w:p w14:paraId="7E2E72C3">
      <w:pPr>
        <w:spacing w:line="640" w:lineRule="exact"/>
        <w:ind w:firstLine="640" w:firstLineChars="200"/>
        <w:rPr>
          <w:rFonts w:asci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一、总体要求</w:t>
      </w:r>
    </w:p>
    <w:p w14:paraId="147783A1">
      <w:pPr>
        <w:spacing w:line="640" w:lineRule="exact"/>
        <w:ind w:firstLine="640"/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以习近平新时代中国特色社会主义思想为指导，深入贯彻党的二十大和二十届历次全会精神，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全面落实习近平总书记关于吉林工作的重要讲话重要指示精神、中央城市工作会议精神，按照省委省政府、交通运输部部署要求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推动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高质量发展为主题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以形成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1小时通勤圈为目标导向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，统筹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推进通勤廊道快速化、枢纽转换便捷化、出行保障智慧化、通勤服务同城化，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有效缩短通勤时长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、改善通勤体验，助力都市圈同城化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深度融合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有力支撑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长春都市圈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高质量发展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9DB80AD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到2030年，基本形成以轨道交通为骨干、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高快速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路网为支撑的多层级快速通勤廊道体系，打造多方式一体衔接、便捷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转换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的综合客运枢纽体系，构建全域感知、全程管控、精准服务的智慧出行保障体系，形成票制互通、服务均等、普惠便民的同城化通勤服务体系。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中心城区至周边城市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通勤效率显著提升，多种运输方式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便捷接驳，网络运行态势实时感知、风险隐患主动预警、通勤资源动态调配，“一码通行”“一站式”出行服务全面落地，通勤同城化体验持续优化，都市圈内具备1小时通勤条件人口覆盖率达到75%左右。</w:t>
      </w:r>
    </w:p>
    <w:p w14:paraId="471AABCA">
      <w:pPr>
        <w:spacing w:line="640" w:lineRule="exact"/>
        <w:ind w:firstLine="640" w:firstLineChars="200"/>
        <w:rPr>
          <w:rFonts w:hint="eastAsia" w:asci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二、主要任务</w:t>
      </w:r>
    </w:p>
    <w:p w14:paraId="4867A715">
      <w:pPr>
        <w:spacing w:line="64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构建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都市圈城际通勤廊道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体系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AB72C38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打造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便捷通达的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城际快速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通勤廊道。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强化长春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周边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7个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主要城际通勤区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通勤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交通保障能力，构建连通吉林、双阳、伊通、公主岭、农安、德惠、九台7条城际通勤主廊道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辐射四平、辽源、榆树等地，同步推进各县（市、区）间互联互通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依托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京哈高铁、长吉珲城际铁路、长白快速铁路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挖潜运能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，深化与城市轨道交通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一体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衔接，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构建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大容量、高品质通勤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廊道主骨架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。提升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通勤廊道内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高速公路、普通国省干线公路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通勤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服务水平，强化与城市快速路、主干道衔接效率，全面畅通城际通勤主通道。</w:t>
      </w:r>
    </w:p>
    <w:p w14:paraId="47624A8E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2.构建舒适顺畅的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内部通勤服务体系。围绕满足净月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南部新城等居住功能区与光电城、一汽NBD、高新南区等就业集中区的通勤需求，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加快完善城市轨道交通、常规公交、私家车、出租车一体化通勤服务体系，强化配套服务支撑，优化通勤服务供给，提升与7条城际通勤廊道高效转换能力，缩短通勤时长、改善出行体验。</w:t>
      </w:r>
    </w:p>
    <w:p w14:paraId="35F37CE9">
      <w:pPr>
        <w:spacing w:line="64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打造“轨道上的都市圈”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AA3AA7E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.完善铁路网络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规划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布局。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加快推进长春经四平辽源至通化高速铁路建设，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谋划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长春经伊通至辽源铁路项目，构建“木字形”高（快）速铁路网络。启动长吉珲城际铁路龙嘉站改扩建工程，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动车组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集疏运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能力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8辆编组提升至16辆编组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推动京哈高铁、长吉珲城际铁路、长白快速铁路达速运行，提升铁路通勤服务效能。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根据市场需求，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盘活既有普速铁路富余运能，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适时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开行市域（郊）列车，串联中心城区、近郊组团与周边城镇等通勤人口集中区域。</w:t>
      </w:r>
    </w:p>
    <w:p w14:paraId="6416D9B9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.加大城市轨道交通运营服务比重。加快推进长春轨道交通三期规划建设，建成1号线南延、3号线南延、5号线、7号线、9号线项目，轨道交通运营里程提升至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235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公里。提质改造轨道交通3号线、4号线，消除线路运行安全隐患。强化客流动态监测与运营大数据分析应用，结合通勤客流时空特征，动态加密高峰时段班车，持续提升线网运营效能与服务品质。</w:t>
      </w:r>
    </w:p>
    <w:p w14:paraId="1F954528">
      <w:pPr>
        <w:spacing w:line="64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形成衔接有序、韧性智慧的公路基础网络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6598CC0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优化高速公路网络结构。建成长春至榆树高速公路，启动长春绕城高速公路扩容改造工程，谋划长春至白城等高速公路项目，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强化通勤廊道高速连通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，实现中心城市与周边市县、都市圈相邻县（市、区）间直连直通。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研究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增设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长春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绕城高速互通出入口，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满足航博园、永春现代医药城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新增通勤需求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。打通堵点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卡点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提升城市路网与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珲乌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、长太、长深等高速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公路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出入口衔接转换效率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7B7F418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.健全干线公路网络功能。加快推进长春半小时环线西环线建设，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开展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东环线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前期工作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，推动国道京抚线（G102）、饶盖线（G229）、龙东线（G334）、珲阿线（G302）等干线公路向城市开发边界外改移，强化对长春近域组团的通勤服务支撑，为城市交通释放空间。推进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国道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饶盖线（G229）白旗松花江大桥至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卡伦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升级改造、省道其太线（S303）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德惠段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改扩建等项目建设，打通断头路、拓宽瓶颈路，全面提升干线公路网整体承载能力。</w:t>
      </w:r>
    </w:p>
    <w:p w14:paraId="42F1EBA8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.强化路网衔接转换能力。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加强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公路与城市道路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顺畅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衔接，科学规划衔接点位、连接方式、技术标准与建设时序。加快推进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长春南、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新立城等服务区简易出入口建设，同步完善配套连接线。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结合实施长春至图们铁路扩能改造，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推动沿线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公铁平改立工程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，优化道路线形与交叉口设计，消除路网通行堵点。结合公路客货运功能布局，推行客货分流通行管理，全面提升路网通勤服务效能。</w:t>
      </w:r>
    </w:p>
    <w:p w14:paraId="0E8CDD03">
      <w:pPr>
        <w:spacing w:line="64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建设多层级一体化交通枢纽体系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6E314ACD">
      <w:pPr>
        <w:spacing w:line="64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.统筹交通枢纽空间布局。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既有客运枢纽通勤配套服务功能，推动城市周边组团轨道交通站点向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区域交通枢纽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转型升级。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谋划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长春东、西南、永春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枢纽，引导城际通勤客流依托外围枢纽换乘进入中心城区。支持轨道站点、客运枢纽周边实施TOD综合开发，提升客流集聚强度，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实现收益反哺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。同步优化都市圈货运枢纽布局，支撑产业疏解与职住平衡，降低城市通勤压力。</w:t>
      </w:r>
    </w:p>
    <w:p w14:paraId="00319432">
      <w:pPr>
        <w:spacing w:line="6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增强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客运枢纽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综合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功能。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加快推进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长春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机场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三期及配套工程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、辽源市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高铁站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综合客运枢纽等重点项目建设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。以长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春西站枢纽为试点，优化铁路与城市轨道交通安检流程，推行单向安检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认可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逐步扩大覆盖范围。鼓励新建、改建客运枢纽配置垂直换乘、同台换乘设施，实现立体高效换乘。有序推动具备条件的客运枢纽实施换乘通道、安检闸机等设施改造升级，设置通勤专用绿色通道与出入口，提升通勤客流快速集散效率。</w:t>
      </w:r>
    </w:p>
    <w:p w14:paraId="31685C6B">
      <w:pPr>
        <w:spacing w:line="64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推动通勤网络体系设备更新和智慧赋能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9B5D043">
      <w:pPr>
        <w:spacing w:line="6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10.实施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都市圈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线网数智化改造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。打造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覆盖“路—站—城”的智能运行管控体系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，建设智慧收费站点，推广“手机+”无卡通行。构建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“一路三方”路网智能体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，实施车道动态管理、车速调控和主动管控策略。建设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“空地一体”监测体系，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应用无人机巡检和拥堵信息采集，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实现运行状态的实时感知与风险预警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升级综合交通智能运行管控平台，形成支撑都市圈治理现代化的智能化底座。</w:t>
      </w:r>
    </w:p>
    <w:p w14:paraId="00C66C96">
      <w:pPr>
        <w:spacing w:line="6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.提升城市内部通勤智慧化水平。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搭建长春市智慧交通一体化平台，实现交通运行智慧监测及指挥调度联动，强化交通管控、运行监测、客流预测、运力调度等功能。支持建设都市圈一体化出行服务系统，升级出行服务APP，实现“一站式”出行服务。</w:t>
      </w:r>
    </w:p>
    <w:p w14:paraId="2D05A11D">
      <w:pPr>
        <w:spacing w:line="6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推动客运枢纽场站智能化升级。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推动具备条件的客运枢纽布设高精度定位与智能导航系统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因地制宜配置快速票务、无感安检、出行引导等智能设施，提升枢纽内部出行服务效能。有序推进客运枢纽及周边智慧停车引导、反向寻车、智能泊车系统建设，合理布局新能源汽车充电桩及配套设施，推广电子支付、车位预约等便民服务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支持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搭建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智能综合调度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系统，强化客运枢纽周边出租汽车、网约车的调度，提升枢纽换乘效率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D896E18">
      <w:pPr>
        <w:spacing w:line="640" w:lineRule="exact"/>
        <w:ind w:firstLine="640" w:firstLineChars="200"/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.探索先进技术落地应用。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深化辅助驾驶、自动驾驶技术研究，稳步推进高速公路自动驾驶试点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探索开行夜间自动驾驶公交，在汽开区、净月区开展城市道路车路协同技术应用试点。运用人工智能技术开展车流主动管控研究，动态引导出行路径，均衡路网流量分布，动态调配道路资源，最大化发挥路网整体效能。拓展无人机在拥堵监测、违法抓拍、事故处置、道路巡检等场景应用。</w:t>
      </w:r>
    </w:p>
    <w:p w14:paraId="6361027D">
      <w:pPr>
        <w:spacing w:line="64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提高城市综合交通通勤服务能力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F32C789">
      <w:pPr>
        <w:spacing w:line="6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完善都市圈公交通勤服务网络。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结合城际通勤廊道与轨道交通线网布局，优化公交线网、加密站点覆盖、提升服务品质，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具备条件的轨道交通站点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50米范围内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100%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实现公交接驳。优化增设微循环公交、地铁接驳线、夜间接驳线，充分发挥常规公交的便民优势。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实施公交港湾或停靠站改造。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谋划在外围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轨道站点，规划建设集停车换乘（P+R）、常规公交换乘、出租车停靠、慢行交通集散等功能于一体的公交换乘节点，打造便捷型城市微枢纽。加快公交专用道连线成网，结合主要乘降点分布，在高峰时段推行大站快车调度模式，保障公交通勤准时率与时效性。</w:t>
      </w:r>
    </w:p>
    <w:p w14:paraId="1A1B9CC4">
      <w:pPr>
        <w:spacing w:line="6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5.提供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优质的便民运输服务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支持在大岭、范家屯、合隆、兰家等近郊组团及汽车厂等产业集中区域开行需求响应式公交，提供灵活通勤服务。研究推出轨道交通与公交通勤包月套票，探索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出台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P+R换乘补贴政策，以普惠票价引导通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勤群体优先选择公共交通出行。推动长吉四辽四市实施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都市圈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公交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一体化运营，完善票价优惠与运营补偿机制，实现都市圈轨道交通、城市公交刷卡（码）异地通用，并享受同城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优惠政策。完善枢纽导向标识系统，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在不同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交通方式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间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不同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枢纽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间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统一规范标识、配色体系与指引信息标准。</w:t>
      </w:r>
      <w:bookmarkStart w:id="0" w:name="_Toc1578304257"/>
    </w:p>
    <w:p w14:paraId="2A87720A">
      <w:pPr>
        <w:spacing w:line="640" w:lineRule="exact"/>
        <w:ind w:firstLine="640" w:firstLineChars="200"/>
        <w:rPr>
          <w:rFonts w:asci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三、保障措施</w:t>
      </w:r>
      <w:bookmarkEnd w:id="0"/>
    </w:p>
    <w:p w14:paraId="7A189C08">
      <w:pPr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充分发挥长春现代化都市圈建设推进领导小组及下设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综合交通专项合作组职能作用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，进一步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明确责任，细化任务清单、权责清单，定期召开联席调度会，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推动本实施方案各项任务落实。破除跨行业、跨交通方式间体制机制障碍，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强化土地等核心要素跨区域统筹调配，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积极争取中央资金，用足用好超长期特别国债、政策性金融工具等政策，鼓励引导社会资本参与都市圈交通建设。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等线繁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77FB7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B6AA7C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B6AA7C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3097"/>
    <w:rsid w:val="000161F4"/>
    <w:rsid w:val="00027190"/>
    <w:rsid w:val="0003482E"/>
    <w:rsid w:val="00061181"/>
    <w:rsid w:val="000A02C5"/>
    <w:rsid w:val="000C26B3"/>
    <w:rsid w:val="000C684A"/>
    <w:rsid w:val="000E1784"/>
    <w:rsid w:val="000E1940"/>
    <w:rsid w:val="000F01E9"/>
    <w:rsid w:val="000F10F4"/>
    <w:rsid w:val="0011280E"/>
    <w:rsid w:val="0012221F"/>
    <w:rsid w:val="00130A51"/>
    <w:rsid w:val="001424E8"/>
    <w:rsid w:val="00212E9A"/>
    <w:rsid w:val="00251629"/>
    <w:rsid w:val="00277C52"/>
    <w:rsid w:val="002F27A3"/>
    <w:rsid w:val="00302C0D"/>
    <w:rsid w:val="003215ED"/>
    <w:rsid w:val="0033315C"/>
    <w:rsid w:val="00377C87"/>
    <w:rsid w:val="003A71FC"/>
    <w:rsid w:val="003C4F49"/>
    <w:rsid w:val="003D0223"/>
    <w:rsid w:val="003F1545"/>
    <w:rsid w:val="003F6F0E"/>
    <w:rsid w:val="004161CA"/>
    <w:rsid w:val="00431C61"/>
    <w:rsid w:val="0044050F"/>
    <w:rsid w:val="00447015"/>
    <w:rsid w:val="00447BEF"/>
    <w:rsid w:val="00494D51"/>
    <w:rsid w:val="00495E54"/>
    <w:rsid w:val="004F5340"/>
    <w:rsid w:val="005E7F51"/>
    <w:rsid w:val="005F6FE9"/>
    <w:rsid w:val="006151E6"/>
    <w:rsid w:val="006424CC"/>
    <w:rsid w:val="00650CBC"/>
    <w:rsid w:val="006864BD"/>
    <w:rsid w:val="006C519B"/>
    <w:rsid w:val="006E0734"/>
    <w:rsid w:val="006E5489"/>
    <w:rsid w:val="006F75A1"/>
    <w:rsid w:val="00703C45"/>
    <w:rsid w:val="0071726F"/>
    <w:rsid w:val="00717372"/>
    <w:rsid w:val="00755CA6"/>
    <w:rsid w:val="007A0908"/>
    <w:rsid w:val="007B6EBA"/>
    <w:rsid w:val="00804313"/>
    <w:rsid w:val="00822984"/>
    <w:rsid w:val="00824A01"/>
    <w:rsid w:val="00837DBC"/>
    <w:rsid w:val="00871EAE"/>
    <w:rsid w:val="008E3E14"/>
    <w:rsid w:val="008F7D54"/>
    <w:rsid w:val="00915E1C"/>
    <w:rsid w:val="00947FEE"/>
    <w:rsid w:val="00961871"/>
    <w:rsid w:val="00993E29"/>
    <w:rsid w:val="009F18C1"/>
    <w:rsid w:val="00A250D0"/>
    <w:rsid w:val="00A50718"/>
    <w:rsid w:val="00AF233A"/>
    <w:rsid w:val="00B16C42"/>
    <w:rsid w:val="00B4759D"/>
    <w:rsid w:val="00B50D3F"/>
    <w:rsid w:val="00B879B5"/>
    <w:rsid w:val="00BE32F3"/>
    <w:rsid w:val="00C068A1"/>
    <w:rsid w:val="00C76288"/>
    <w:rsid w:val="00CF3301"/>
    <w:rsid w:val="00D0205F"/>
    <w:rsid w:val="00D22503"/>
    <w:rsid w:val="00D56C34"/>
    <w:rsid w:val="00DC4098"/>
    <w:rsid w:val="00DD35A2"/>
    <w:rsid w:val="00DF1BF2"/>
    <w:rsid w:val="00E0176C"/>
    <w:rsid w:val="00E30C69"/>
    <w:rsid w:val="00E452B1"/>
    <w:rsid w:val="00E625B0"/>
    <w:rsid w:val="00E82537"/>
    <w:rsid w:val="00E8390D"/>
    <w:rsid w:val="00E842A0"/>
    <w:rsid w:val="00E957FC"/>
    <w:rsid w:val="00EB63C5"/>
    <w:rsid w:val="00EC1608"/>
    <w:rsid w:val="00EE0E47"/>
    <w:rsid w:val="00F26B27"/>
    <w:rsid w:val="00F919A6"/>
    <w:rsid w:val="00F969DC"/>
    <w:rsid w:val="00FB2482"/>
    <w:rsid w:val="00FD02E5"/>
    <w:rsid w:val="00FE513D"/>
    <w:rsid w:val="013C56FA"/>
    <w:rsid w:val="04283715"/>
    <w:rsid w:val="04695C6C"/>
    <w:rsid w:val="0E8E49DF"/>
    <w:rsid w:val="0EAC8E5D"/>
    <w:rsid w:val="0EF754EA"/>
    <w:rsid w:val="0EFFB11A"/>
    <w:rsid w:val="0FEFB2FA"/>
    <w:rsid w:val="103E1D5B"/>
    <w:rsid w:val="11413E81"/>
    <w:rsid w:val="129245E0"/>
    <w:rsid w:val="14423DE3"/>
    <w:rsid w:val="14DC1B42"/>
    <w:rsid w:val="161517B0"/>
    <w:rsid w:val="177862B2"/>
    <w:rsid w:val="1AF7A696"/>
    <w:rsid w:val="1B97E3AD"/>
    <w:rsid w:val="1BF42C48"/>
    <w:rsid w:val="1BFD6A42"/>
    <w:rsid w:val="1C217434"/>
    <w:rsid w:val="1F9FB3D9"/>
    <w:rsid w:val="1FBD32DB"/>
    <w:rsid w:val="1FFF6F83"/>
    <w:rsid w:val="1FFF7B0E"/>
    <w:rsid w:val="2103657D"/>
    <w:rsid w:val="23CA26D1"/>
    <w:rsid w:val="257545E7"/>
    <w:rsid w:val="29395876"/>
    <w:rsid w:val="296FD1A2"/>
    <w:rsid w:val="2A465F84"/>
    <w:rsid w:val="2A642E01"/>
    <w:rsid w:val="2BF79496"/>
    <w:rsid w:val="2BFF64E4"/>
    <w:rsid w:val="2DEF6BEF"/>
    <w:rsid w:val="2E777360"/>
    <w:rsid w:val="2ECB5F7A"/>
    <w:rsid w:val="2EEE6F95"/>
    <w:rsid w:val="2F9E30B6"/>
    <w:rsid w:val="2FFBE6DB"/>
    <w:rsid w:val="304D1038"/>
    <w:rsid w:val="316F012F"/>
    <w:rsid w:val="320F73D4"/>
    <w:rsid w:val="32624796"/>
    <w:rsid w:val="33884F17"/>
    <w:rsid w:val="35CB558F"/>
    <w:rsid w:val="36987B67"/>
    <w:rsid w:val="37152F66"/>
    <w:rsid w:val="37571774"/>
    <w:rsid w:val="37EE5A80"/>
    <w:rsid w:val="37FB1781"/>
    <w:rsid w:val="384D78CA"/>
    <w:rsid w:val="38FB2657"/>
    <w:rsid w:val="39DF346E"/>
    <w:rsid w:val="3A3B9606"/>
    <w:rsid w:val="3ABF12B1"/>
    <w:rsid w:val="3BB0537C"/>
    <w:rsid w:val="3BBBADDF"/>
    <w:rsid w:val="3BBEB832"/>
    <w:rsid w:val="3CDD67C5"/>
    <w:rsid w:val="3D2D3CC9"/>
    <w:rsid w:val="3D9B1CEB"/>
    <w:rsid w:val="3DE7E446"/>
    <w:rsid w:val="3DFD22EC"/>
    <w:rsid w:val="3DFE2E85"/>
    <w:rsid w:val="3DFF926D"/>
    <w:rsid w:val="3E7E9E42"/>
    <w:rsid w:val="3EAF45A8"/>
    <w:rsid w:val="3EF5DD0F"/>
    <w:rsid w:val="3EFA44FD"/>
    <w:rsid w:val="3EFEE931"/>
    <w:rsid w:val="3F1D5424"/>
    <w:rsid w:val="3F5B7995"/>
    <w:rsid w:val="3F7DE248"/>
    <w:rsid w:val="3F8E98D6"/>
    <w:rsid w:val="3F974E81"/>
    <w:rsid w:val="3FBFE17A"/>
    <w:rsid w:val="3FD903B8"/>
    <w:rsid w:val="3FF78621"/>
    <w:rsid w:val="3FF7EE08"/>
    <w:rsid w:val="3FF8E8DE"/>
    <w:rsid w:val="40300CEE"/>
    <w:rsid w:val="40F956A6"/>
    <w:rsid w:val="41560585"/>
    <w:rsid w:val="41BF9D59"/>
    <w:rsid w:val="45224D8A"/>
    <w:rsid w:val="457C2402"/>
    <w:rsid w:val="48284337"/>
    <w:rsid w:val="49D85239"/>
    <w:rsid w:val="4A8F12FC"/>
    <w:rsid w:val="4AD76E4B"/>
    <w:rsid w:val="4B386DCB"/>
    <w:rsid w:val="4BD7B1F4"/>
    <w:rsid w:val="4CBD056E"/>
    <w:rsid w:val="4D05A1D5"/>
    <w:rsid w:val="4DBFCFD2"/>
    <w:rsid w:val="4DEF0FBB"/>
    <w:rsid w:val="4DFC628D"/>
    <w:rsid w:val="4E1C6E78"/>
    <w:rsid w:val="4E5795B1"/>
    <w:rsid w:val="4E7FF1C5"/>
    <w:rsid w:val="4EDFFCC8"/>
    <w:rsid w:val="4EF51C2D"/>
    <w:rsid w:val="4F675C8D"/>
    <w:rsid w:val="4F9FC005"/>
    <w:rsid w:val="4FF5D7A6"/>
    <w:rsid w:val="4FF63033"/>
    <w:rsid w:val="52D65847"/>
    <w:rsid w:val="53DD56F7"/>
    <w:rsid w:val="54F16212"/>
    <w:rsid w:val="5617EDD2"/>
    <w:rsid w:val="56605754"/>
    <w:rsid w:val="5676193B"/>
    <w:rsid w:val="567710EF"/>
    <w:rsid w:val="57BF6D6D"/>
    <w:rsid w:val="57DAC7B2"/>
    <w:rsid w:val="57EC60EC"/>
    <w:rsid w:val="58F7F8AF"/>
    <w:rsid w:val="59EFF345"/>
    <w:rsid w:val="5ABFA9DA"/>
    <w:rsid w:val="5B3BC68D"/>
    <w:rsid w:val="5BF7D4DC"/>
    <w:rsid w:val="5CD1077A"/>
    <w:rsid w:val="5D7BF0F5"/>
    <w:rsid w:val="5DE3022F"/>
    <w:rsid w:val="5DFC5FC6"/>
    <w:rsid w:val="5E3B5FF2"/>
    <w:rsid w:val="5E5BD87B"/>
    <w:rsid w:val="5E78127E"/>
    <w:rsid w:val="5E9FE3D5"/>
    <w:rsid w:val="5EFA1F44"/>
    <w:rsid w:val="5EFD2657"/>
    <w:rsid w:val="5F39C213"/>
    <w:rsid w:val="5F4F60CC"/>
    <w:rsid w:val="5F69359F"/>
    <w:rsid w:val="5F6E6C40"/>
    <w:rsid w:val="5F77D789"/>
    <w:rsid w:val="5F7BEAAD"/>
    <w:rsid w:val="5FA7A984"/>
    <w:rsid w:val="5FBFD49C"/>
    <w:rsid w:val="5FCF1812"/>
    <w:rsid w:val="5FEAC31D"/>
    <w:rsid w:val="5FF100DF"/>
    <w:rsid w:val="5FFD6AE9"/>
    <w:rsid w:val="5FFF351B"/>
    <w:rsid w:val="5FFFC8F8"/>
    <w:rsid w:val="609334A3"/>
    <w:rsid w:val="6093367F"/>
    <w:rsid w:val="60DF620F"/>
    <w:rsid w:val="6371A00A"/>
    <w:rsid w:val="638BFB49"/>
    <w:rsid w:val="639D9DCB"/>
    <w:rsid w:val="63DD1F6D"/>
    <w:rsid w:val="63F92A2E"/>
    <w:rsid w:val="64717379"/>
    <w:rsid w:val="64F43CA7"/>
    <w:rsid w:val="65D6A37B"/>
    <w:rsid w:val="66BF53C7"/>
    <w:rsid w:val="66FFEE23"/>
    <w:rsid w:val="6751E86C"/>
    <w:rsid w:val="679386A2"/>
    <w:rsid w:val="67BFAB33"/>
    <w:rsid w:val="67D50200"/>
    <w:rsid w:val="67FBD4D6"/>
    <w:rsid w:val="67FF94B2"/>
    <w:rsid w:val="685549B8"/>
    <w:rsid w:val="69ED7945"/>
    <w:rsid w:val="69FA37FF"/>
    <w:rsid w:val="6AABFDFE"/>
    <w:rsid w:val="6AF1E048"/>
    <w:rsid w:val="6AFFB1E0"/>
    <w:rsid w:val="6B8FEBE1"/>
    <w:rsid w:val="6BDF3550"/>
    <w:rsid w:val="6BF7E894"/>
    <w:rsid w:val="6CFFA6E3"/>
    <w:rsid w:val="6D53D6E5"/>
    <w:rsid w:val="6D7DFA24"/>
    <w:rsid w:val="6D7FD285"/>
    <w:rsid w:val="6D9BFBDE"/>
    <w:rsid w:val="6DE69B71"/>
    <w:rsid w:val="6DE9B9AE"/>
    <w:rsid w:val="6E7200D1"/>
    <w:rsid w:val="6EEF01AC"/>
    <w:rsid w:val="6EF7A4DE"/>
    <w:rsid w:val="6EFF3EFB"/>
    <w:rsid w:val="6F1BD248"/>
    <w:rsid w:val="6F3C19EB"/>
    <w:rsid w:val="6F7B0286"/>
    <w:rsid w:val="6F7DAFBE"/>
    <w:rsid w:val="6F7F5F5B"/>
    <w:rsid w:val="6FBD31D1"/>
    <w:rsid w:val="6FDEE114"/>
    <w:rsid w:val="6FF16F14"/>
    <w:rsid w:val="6FF55386"/>
    <w:rsid w:val="6FF559F1"/>
    <w:rsid w:val="6FFF6EE4"/>
    <w:rsid w:val="70A01B28"/>
    <w:rsid w:val="714479C8"/>
    <w:rsid w:val="71F7698E"/>
    <w:rsid w:val="737F8A7C"/>
    <w:rsid w:val="739F17CD"/>
    <w:rsid w:val="73BE9FFD"/>
    <w:rsid w:val="73BF0BAB"/>
    <w:rsid w:val="753EEAB9"/>
    <w:rsid w:val="75DD9F6B"/>
    <w:rsid w:val="75F5C206"/>
    <w:rsid w:val="75FBB38A"/>
    <w:rsid w:val="7657019E"/>
    <w:rsid w:val="7687757B"/>
    <w:rsid w:val="768F0455"/>
    <w:rsid w:val="76DEA20E"/>
    <w:rsid w:val="76F87CDF"/>
    <w:rsid w:val="772669F1"/>
    <w:rsid w:val="773AC5BD"/>
    <w:rsid w:val="77764364"/>
    <w:rsid w:val="77794CF0"/>
    <w:rsid w:val="777A7B7C"/>
    <w:rsid w:val="777FE8FF"/>
    <w:rsid w:val="77AB5D9E"/>
    <w:rsid w:val="77AD86C8"/>
    <w:rsid w:val="77B7A721"/>
    <w:rsid w:val="77E95F36"/>
    <w:rsid w:val="77F90B2F"/>
    <w:rsid w:val="77FE4EF4"/>
    <w:rsid w:val="783FD0F0"/>
    <w:rsid w:val="795CC7C7"/>
    <w:rsid w:val="79B75D4A"/>
    <w:rsid w:val="7A7F161E"/>
    <w:rsid w:val="7AEF21D0"/>
    <w:rsid w:val="7AFC831E"/>
    <w:rsid w:val="7B6DEB4C"/>
    <w:rsid w:val="7BAE8EB0"/>
    <w:rsid w:val="7BAFC66A"/>
    <w:rsid w:val="7BE94B62"/>
    <w:rsid w:val="7BF652BC"/>
    <w:rsid w:val="7BF7E637"/>
    <w:rsid w:val="7BF90C72"/>
    <w:rsid w:val="7BFA0331"/>
    <w:rsid w:val="7BFDE9DC"/>
    <w:rsid w:val="7BFFEFAF"/>
    <w:rsid w:val="7CBE4392"/>
    <w:rsid w:val="7CD74735"/>
    <w:rsid w:val="7CDB3B7E"/>
    <w:rsid w:val="7CDD1F3E"/>
    <w:rsid w:val="7CFEB4C5"/>
    <w:rsid w:val="7D6DADD6"/>
    <w:rsid w:val="7DBF6CAE"/>
    <w:rsid w:val="7DCE4939"/>
    <w:rsid w:val="7DCF32A0"/>
    <w:rsid w:val="7DDFCCC5"/>
    <w:rsid w:val="7DF78C54"/>
    <w:rsid w:val="7DF7C97C"/>
    <w:rsid w:val="7E2CA144"/>
    <w:rsid w:val="7EBEF145"/>
    <w:rsid w:val="7EFE7637"/>
    <w:rsid w:val="7EFE9786"/>
    <w:rsid w:val="7EFF6257"/>
    <w:rsid w:val="7F1AE10D"/>
    <w:rsid w:val="7F27F088"/>
    <w:rsid w:val="7F2FAB94"/>
    <w:rsid w:val="7F7715E5"/>
    <w:rsid w:val="7F7B2A94"/>
    <w:rsid w:val="7F933E41"/>
    <w:rsid w:val="7F9A2E77"/>
    <w:rsid w:val="7F9D360A"/>
    <w:rsid w:val="7F9FDBCC"/>
    <w:rsid w:val="7F9FDE4E"/>
    <w:rsid w:val="7FA79A39"/>
    <w:rsid w:val="7FAF55CD"/>
    <w:rsid w:val="7FBABD4E"/>
    <w:rsid w:val="7FBB808E"/>
    <w:rsid w:val="7FBCE1C0"/>
    <w:rsid w:val="7FBF08F6"/>
    <w:rsid w:val="7FD78043"/>
    <w:rsid w:val="7FDCA955"/>
    <w:rsid w:val="7FDD4D6A"/>
    <w:rsid w:val="7FDEA2A5"/>
    <w:rsid w:val="7FDFC79B"/>
    <w:rsid w:val="7FE9B301"/>
    <w:rsid w:val="7FED22A2"/>
    <w:rsid w:val="7FEE0784"/>
    <w:rsid w:val="7FEF6023"/>
    <w:rsid w:val="7FF70A71"/>
    <w:rsid w:val="7FF913B2"/>
    <w:rsid w:val="7FFA0CF7"/>
    <w:rsid w:val="7FFE6DE7"/>
    <w:rsid w:val="7FFFBD55"/>
    <w:rsid w:val="7FFFE90C"/>
    <w:rsid w:val="89FD5433"/>
    <w:rsid w:val="8BDF481D"/>
    <w:rsid w:val="8CF7AAD9"/>
    <w:rsid w:val="94EF41BE"/>
    <w:rsid w:val="959A292E"/>
    <w:rsid w:val="95D60E5F"/>
    <w:rsid w:val="95FF8340"/>
    <w:rsid w:val="96AF3CF9"/>
    <w:rsid w:val="975CA817"/>
    <w:rsid w:val="97B6595D"/>
    <w:rsid w:val="97BEDAA6"/>
    <w:rsid w:val="9A9E8924"/>
    <w:rsid w:val="9DBF6F1F"/>
    <w:rsid w:val="9DFF643A"/>
    <w:rsid w:val="9F7FC0E7"/>
    <w:rsid w:val="9FFD4611"/>
    <w:rsid w:val="ACEE73EF"/>
    <w:rsid w:val="ADEF4055"/>
    <w:rsid w:val="AF739809"/>
    <w:rsid w:val="AFE697BD"/>
    <w:rsid w:val="AFEF3BB8"/>
    <w:rsid w:val="B3BD4237"/>
    <w:rsid w:val="B3C27FAF"/>
    <w:rsid w:val="B3F71375"/>
    <w:rsid w:val="B5BBB9DF"/>
    <w:rsid w:val="B5DD5197"/>
    <w:rsid w:val="B6B3EF85"/>
    <w:rsid w:val="B6EFF065"/>
    <w:rsid w:val="B77B9743"/>
    <w:rsid w:val="B7BD2A2F"/>
    <w:rsid w:val="B7EA4E61"/>
    <w:rsid w:val="B7EFB70E"/>
    <w:rsid w:val="BAF5FE2B"/>
    <w:rsid w:val="BB6237F0"/>
    <w:rsid w:val="BB8EB375"/>
    <w:rsid w:val="BBFEA881"/>
    <w:rsid w:val="BCD7A8A2"/>
    <w:rsid w:val="BCF9D7B6"/>
    <w:rsid w:val="BD3DCCC6"/>
    <w:rsid w:val="BDEB1C6F"/>
    <w:rsid w:val="BE97FAC3"/>
    <w:rsid w:val="BEB95FA3"/>
    <w:rsid w:val="BEFF6747"/>
    <w:rsid w:val="BF2F8A7D"/>
    <w:rsid w:val="BF3E6CB4"/>
    <w:rsid w:val="BF67D2D4"/>
    <w:rsid w:val="BF79F809"/>
    <w:rsid w:val="BF7A8A19"/>
    <w:rsid w:val="BFA7ECFC"/>
    <w:rsid w:val="BFCD59F7"/>
    <w:rsid w:val="BFCF2A3E"/>
    <w:rsid w:val="BFEFE435"/>
    <w:rsid w:val="BFF33CE2"/>
    <w:rsid w:val="BFF98A51"/>
    <w:rsid w:val="BFFB606D"/>
    <w:rsid w:val="BFFD3D35"/>
    <w:rsid w:val="BFFFF77F"/>
    <w:rsid w:val="C6D2CF8A"/>
    <w:rsid w:val="CA89DAF7"/>
    <w:rsid w:val="CBF72422"/>
    <w:rsid w:val="CD4E48C9"/>
    <w:rsid w:val="CDEF073E"/>
    <w:rsid w:val="CEF3CEE9"/>
    <w:rsid w:val="CF772E9F"/>
    <w:rsid w:val="CF7C29D5"/>
    <w:rsid w:val="CF9FAD6B"/>
    <w:rsid w:val="CFD3AF90"/>
    <w:rsid w:val="CFFD5009"/>
    <w:rsid w:val="CFFF0E49"/>
    <w:rsid w:val="D1BE3C8F"/>
    <w:rsid w:val="D376B4DA"/>
    <w:rsid w:val="D3DE22A0"/>
    <w:rsid w:val="D5E7536F"/>
    <w:rsid w:val="D64E4EE1"/>
    <w:rsid w:val="D66DB735"/>
    <w:rsid w:val="D76EB45F"/>
    <w:rsid w:val="D77DD5B9"/>
    <w:rsid w:val="D9759122"/>
    <w:rsid w:val="D9CE7A05"/>
    <w:rsid w:val="DA7F59A6"/>
    <w:rsid w:val="DBB749AF"/>
    <w:rsid w:val="DBF63745"/>
    <w:rsid w:val="DBF8E8BB"/>
    <w:rsid w:val="DC3FC645"/>
    <w:rsid w:val="DD3EC8B0"/>
    <w:rsid w:val="DD7F6494"/>
    <w:rsid w:val="DEBF4B70"/>
    <w:rsid w:val="DEF7FD8F"/>
    <w:rsid w:val="DF3F5E03"/>
    <w:rsid w:val="DFD78A82"/>
    <w:rsid w:val="DFEE5200"/>
    <w:rsid w:val="DFEF8F1C"/>
    <w:rsid w:val="DFF5C007"/>
    <w:rsid w:val="E2E8F8BA"/>
    <w:rsid w:val="E65ED9A7"/>
    <w:rsid w:val="E77F18F9"/>
    <w:rsid w:val="E7E45F05"/>
    <w:rsid w:val="E7EFDDD8"/>
    <w:rsid w:val="E7FD1057"/>
    <w:rsid w:val="E99F5739"/>
    <w:rsid w:val="EBDEBF3B"/>
    <w:rsid w:val="EBFFE855"/>
    <w:rsid w:val="EC7E12ED"/>
    <w:rsid w:val="ECF3D504"/>
    <w:rsid w:val="EDE54D19"/>
    <w:rsid w:val="EE326FED"/>
    <w:rsid w:val="EE46194A"/>
    <w:rsid w:val="EE5D6730"/>
    <w:rsid w:val="EE7DF38B"/>
    <w:rsid w:val="EE8F783D"/>
    <w:rsid w:val="EEEB9DEE"/>
    <w:rsid w:val="EF3BEFD7"/>
    <w:rsid w:val="EF4BED08"/>
    <w:rsid w:val="EF696BFC"/>
    <w:rsid w:val="EFB7DCDA"/>
    <w:rsid w:val="EFDB0B59"/>
    <w:rsid w:val="EFE75921"/>
    <w:rsid w:val="EFE7F27C"/>
    <w:rsid w:val="EFFD3BC7"/>
    <w:rsid w:val="EFFF326C"/>
    <w:rsid w:val="F075B830"/>
    <w:rsid w:val="F23E1E88"/>
    <w:rsid w:val="F2DF3EEF"/>
    <w:rsid w:val="F36D91CA"/>
    <w:rsid w:val="F37F4606"/>
    <w:rsid w:val="F3BD447D"/>
    <w:rsid w:val="F3BF2D60"/>
    <w:rsid w:val="F3BFBA9D"/>
    <w:rsid w:val="F3F741A5"/>
    <w:rsid w:val="F4DD1CCD"/>
    <w:rsid w:val="F5592836"/>
    <w:rsid w:val="F5F77E19"/>
    <w:rsid w:val="F63B55C7"/>
    <w:rsid w:val="F6773566"/>
    <w:rsid w:val="F679E192"/>
    <w:rsid w:val="F6BE802E"/>
    <w:rsid w:val="F74BCAAC"/>
    <w:rsid w:val="F75F82D6"/>
    <w:rsid w:val="F77928C6"/>
    <w:rsid w:val="F77D5E0E"/>
    <w:rsid w:val="F77EA661"/>
    <w:rsid w:val="F7B55EC6"/>
    <w:rsid w:val="F7DF3FFC"/>
    <w:rsid w:val="F7ED4E46"/>
    <w:rsid w:val="F7ED82B6"/>
    <w:rsid w:val="F7FEE022"/>
    <w:rsid w:val="F7FF1E82"/>
    <w:rsid w:val="F7FFE48D"/>
    <w:rsid w:val="F8B391B8"/>
    <w:rsid w:val="F8BB8B20"/>
    <w:rsid w:val="F8EB7948"/>
    <w:rsid w:val="F8FFC520"/>
    <w:rsid w:val="F93F6214"/>
    <w:rsid w:val="F9659F8E"/>
    <w:rsid w:val="F9F06005"/>
    <w:rsid w:val="F9FF2936"/>
    <w:rsid w:val="FA28BD81"/>
    <w:rsid w:val="FB4F392A"/>
    <w:rsid w:val="FB4F9793"/>
    <w:rsid w:val="FB5F2639"/>
    <w:rsid w:val="FB6F8BDD"/>
    <w:rsid w:val="FBBC9D90"/>
    <w:rsid w:val="FBBEBFC8"/>
    <w:rsid w:val="FBC759AB"/>
    <w:rsid w:val="FBF557E8"/>
    <w:rsid w:val="FBFB9B64"/>
    <w:rsid w:val="FCDF3516"/>
    <w:rsid w:val="FCFD83F8"/>
    <w:rsid w:val="FD316D96"/>
    <w:rsid w:val="FD569B63"/>
    <w:rsid w:val="FD7D1BEB"/>
    <w:rsid w:val="FDB64D99"/>
    <w:rsid w:val="FDBF1459"/>
    <w:rsid w:val="FDD98F31"/>
    <w:rsid w:val="FDEFC765"/>
    <w:rsid w:val="FDFF37B7"/>
    <w:rsid w:val="FE95AD52"/>
    <w:rsid w:val="FEADA404"/>
    <w:rsid w:val="FEBB385B"/>
    <w:rsid w:val="FEBF69A3"/>
    <w:rsid w:val="FEDB3E44"/>
    <w:rsid w:val="FEE7B303"/>
    <w:rsid w:val="FEFDAF7D"/>
    <w:rsid w:val="FEFDB13B"/>
    <w:rsid w:val="FEFE5535"/>
    <w:rsid w:val="FEFFC591"/>
    <w:rsid w:val="FF123BF9"/>
    <w:rsid w:val="FF690F52"/>
    <w:rsid w:val="FF6ACB06"/>
    <w:rsid w:val="FF6F7F4D"/>
    <w:rsid w:val="FF71A651"/>
    <w:rsid w:val="FF742C91"/>
    <w:rsid w:val="FF7F36A4"/>
    <w:rsid w:val="FF7FF9FE"/>
    <w:rsid w:val="FF8F7720"/>
    <w:rsid w:val="FFB7B83E"/>
    <w:rsid w:val="FFB7FB3E"/>
    <w:rsid w:val="FFBC075C"/>
    <w:rsid w:val="FFBF3DF6"/>
    <w:rsid w:val="FFBFFB17"/>
    <w:rsid w:val="FFC75DB1"/>
    <w:rsid w:val="FFCF8E83"/>
    <w:rsid w:val="FFD76043"/>
    <w:rsid w:val="FFD7CA81"/>
    <w:rsid w:val="FFDE2AB1"/>
    <w:rsid w:val="FFEB70FA"/>
    <w:rsid w:val="FFFB4C00"/>
    <w:rsid w:val="FFFB560F"/>
    <w:rsid w:val="FFFB8365"/>
    <w:rsid w:val="FFFBB78B"/>
    <w:rsid w:val="FFFC631C"/>
    <w:rsid w:val="FFFD9310"/>
    <w:rsid w:val="FFFE157D"/>
    <w:rsid w:val="FFFE4AF6"/>
    <w:rsid w:val="FFFE5009"/>
    <w:rsid w:val="FFFF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line="578" w:lineRule="auto"/>
      <w:outlineLvl w:val="0"/>
    </w:pPr>
    <w:rPr>
      <w:rFonts w:ascii="方正小标宋_GBK" w:hAnsi="Times New Roman" w:eastAsia="方正小标宋_GBK"/>
      <w:bCs/>
      <w:kern w:val="44"/>
      <w:sz w:val="40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line="416" w:lineRule="auto"/>
      <w:outlineLvl w:val="1"/>
    </w:pPr>
    <w:rPr>
      <w:rFonts w:ascii="方正小标宋_GBK" w:hAnsi="汉仪中等线繁" w:eastAsia="方正小标宋_GBK" w:cstheme="majorBidi"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6"/>
    <w:qFormat/>
    <w:uiPriority w:val="0"/>
    <w:pPr>
      <w:ind w:firstLine="420" w:firstLineChars="200"/>
    </w:pPr>
    <w:rPr>
      <w:rFonts w:ascii="Calibri" w:hAnsi="Calibri" w:eastAsia="仿宋"/>
      <w:sz w:val="32"/>
    </w:rPr>
  </w:style>
  <w:style w:type="paragraph" w:styleId="6">
    <w:name w:val="toc 2"/>
    <w:basedOn w:val="1"/>
    <w:next w:val="1"/>
    <w:qFormat/>
    <w:uiPriority w:val="0"/>
    <w:pPr>
      <w:ind w:left="320" w:leftChars="100" w:firstLine="160" w:firstLineChars="50"/>
    </w:pPr>
    <w:rPr>
      <w:rFonts w:eastAsia="楷体"/>
      <w:sz w:val="28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character" w:customStyle="1" w:styleId="16">
    <w:name w:val="标题 1 字符"/>
    <w:basedOn w:val="13"/>
    <w:link w:val="2"/>
    <w:qFormat/>
    <w:uiPriority w:val="9"/>
    <w:rPr>
      <w:rFonts w:ascii="方正小标宋_GBK" w:eastAsia="方正小标宋_GBK" w:cstheme="minorBidi"/>
      <w:bCs/>
      <w:kern w:val="44"/>
      <w:sz w:val="40"/>
      <w:szCs w:val="44"/>
    </w:rPr>
  </w:style>
  <w:style w:type="character" w:customStyle="1" w:styleId="17">
    <w:name w:val="标题 2 字符"/>
    <w:basedOn w:val="13"/>
    <w:link w:val="3"/>
    <w:qFormat/>
    <w:uiPriority w:val="9"/>
    <w:rPr>
      <w:rFonts w:ascii="方正小标宋_GBK" w:hAnsi="汉仪中等线繁" w:eastAsia="方正小标宋_GBK" w:cstheme="majorBidi"/>
      <w:bCs/>
      <w:kern w:val="2"/>
      <w:sz w:val="32"/>
      <w:szCs w:val="32"/>
    </w:rPr>
  </w:style>
  <w:style w:type="character" w:customStyle="1" w:styleId="18">
    <w:name w:val="页眉 字符"/>
    <w:basedOn w:val="13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13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批注框文本 字符"/>
    <w:basedOn w:val="13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844</Words>
  <Characters>856</Characters>
  <Lines>36</Lines>
  <Paragraphs>10</Paragraphs>
  <TotalTime>21</TotalTime>
  <ScaleCrop>false</ScaleCrop>
  <LinksUpToDate>false</LinksUpToDate>
  <CharactersWithSpaces>856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2026-07-02T08:08:00Z</dcterms:created>
  <dc:creator>alexkpking</dc:creator>
  <cp:lastModifiedBy>丁聪</cp:lastModifiedBy>
  <cp:lastPrinted>2026-08-07T22:07:00Z</cp:lastPrinted>
  <dcterms:modified xsi:type="dcterms:W3CDTF">2026-10-19T02:40:50Z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468549B087D94FB4A24E675954CFF618_13</vt:lpwstr>
  </property>
  <property fmtid="{D5CDD505-2E9C-101B-9397-08002B2CF9AE}" pid="4" name="KSOTemplateDocerSaveRecord">
    <vt:lpwstr>eyJoZGlkIjoiYzA1Y2IwMGUwOTFkODdiMzk0YjlkMmEyYTgwYWJjNzEiLCJ1c2VySWQiOiIyNDUwODQ0ODUifQ==</vt:lpwstr>
  </property>
</Properties>
</file>